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E8" w:rsidRDefault="007832E8" w:rsidP="007832E8">
      <w:pPr>
        <w:pStyle w:val="right"/>
        <w:divId w:val="399984726"/>
      </w:pPr>
      <w:r>
        <w:t>П</w:t>
      </w:r>
      <w:r>
        <w:t>исьмо министерства труда и социальной защиты РФ от 26 ноября 2018 г. № 18-0/10/в-9380</w:t>
      </w:r>
    </w:p>
    <w:p w:rsidR="00000000" w:rsidRDefault="00F80EF5">
      <w:pPr>
        <w:pStyle w:val="justify"/>
        <w:divId w:val="399984726"/>
      </w:pPr>
      <w:r>
        <w:t>В связи с предстоящими новогодними и рождественскими праздниками Министерство труда и социальной защиты Российской Федерации традиционно напоминает о необходимости соблюдения запрета дарить и пол</w:t>
      </w:r>
      <w:r>
        <w:t>учать подарки.</w:t>
      </w:r>
    </w:p>
    <w:p w:rsidR="00000000" w:rsidRDefault="00F80EF5">
      <w:pPr>
        <w:pStyle w:val="justify"/>
        <w:divId w:val="399984726"/>
      </w:pPr>
      <w: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</w:t>
      </w:r>
      <w:r>
        <w:t>тдельных организаций, а также на получение ими подарков в связи с выполнением служебных (трудовых) обязанностей (осуществлением полномочий).</w:t>
      </w:r>
    </w:p>
    <w:p w:rsidR="00000000" w:rsidRDefault="00F80EF5">
      <w:pPr>
        <w:pStyle w:val="justify"/>
        <w:divId w:val="399984726"/>
      </w:pPr>
      <w:r>
        <w:t>Исключением являются подлежащие сдаче подарки, которые получены в связи с протокольными мероприятиями, со служебным</w:t>
      </w:r>
      <w:r>
        <w:t>и командировками и с другими официальными мероприятиями.</w:t>
      </w:r>
    </w:p>
    <w:p w:rsidR="00000000" w:rsidRDefault="00F80EF5">
      <w:pPr>
        <w:pStyle w:val="justify"/>
        <w:divId w:val="399984726"/>
      </w:pPr>
      <w:proofErr w:type="gramStart"/>
      <w:r>
        <w:t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</w:t>
      </w:r>
      <w:r>
        <w:t xml:space="preserve"> под сомнение объективность принимаемых ими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- уголовную ответственность.</w:t>
      </w:r>
      <w:proofErr w:type="gramEnd"/>
    </w:p>
    <w:p w:rsidR="00000000" w:rsidRDefault="00F80EF5">
      <w:pPr>
        <w:pStyle w:val="justify"/>
        <w:divId w:val="399984726"/>
      </w:pPr>
      <w:r>
        <w:t>Кроме то</w:t>
      </w:r>
      <w:r>
        <w:t>го, 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 (</w:t>
      </w:r>
      <w:proofErr w:type="gramStart"/>
      <w:r>
        <w:t xml:space="preserve">муниципального) </w:t>
      </w:r>
      <w:proofErr w:type="gramEnd"/>
      <w:r>
        <w:t>управления, является нарушением установленного запрет</w:t>
      </w:r>
      <w:r>
        <w:t>а.</w:t>
      </w:r>
    </w:p>
    <w:p w:rsidR="00000000" w:rsidRDefault="00F80EF5">
      <w:pPr>
        <w:pStyle w:val="justify"/>
        <w:divId w:val="399984726"/>
      </w:pPr>
      <w:r>
        <w:t>В связи с предстоящими новогодними и рождественскими праздниками Министерство труда и социальной защиты Российской Федерации традиционно напоминает о необходимости соблюдения запрета дарить и получать подарки.</w:t>
      </w:r>
    </w:p>
    <w:p w:rsidR="00000000" w:rsidRDefault="00F80EF5">
      <w:pPr>
        <w:pStyle w:val="justify"/>
        <w:divId w:val="399984726"/>
      </w:pPr>
      <w:r>
        <w:t>Положения антикоррупционного законодательст</w:t>
      </w:r>
      <w:r>
        <w:t xml:space="preserve">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</w:t>
      </w:r>
      <w:r>
        <w:t>связи с выполнением служебных (трудовых) обязанностей (осуществлением полномочий).</w:t>
      </w:r>
    </w:p>
    <w:p w:rsidR="00000000" w:rsidRDefault="00F80EF5">
      <w:pPr>
        <w:pStyle w:val="justify"/>
        <w:divId w:val="399984726"/>
      </w:pPr>
      <w:r>
        <w:t>Исключением являются подлежащие сдаче подарки, которые получены в связи с протокольными мероприятиями, со служебными командировками и с другими официальными мероприятиями.</w:t>
      </w:r>
    </w:p>
    <w:p w:rsidR="00000000" w:rsidRDefault="00F80EF5">
      <w:pPr>
        <w:pStyle w:val="justify"/>
        <w:divId w:val="399984726"/>
      </w:pPr>
      <w:proofErr w:type="gramStart"/>
      <w:r>
        <w:t>П</w:t>
      </w:r>
      <w:r>
        <w:t>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а так</w:t>
      </w:r>
      <w:r>
        <w:t>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- уголовную ответственность.</w:t>
      </w:r>
      <w:proofErr w:type="gramEnd"/>
    </w:p>
    <w:p w:rsidR="00000000" w:rsidRDefault="00F80EF5">
      <w:pPr>
        <w:pStyle w:val="justify"/>
        <w:divId w:val="399984726"/>
      </w:pPr>
      <w:r>
        <w:t>Кроме того, получение подарков должностными лицами во внеслужебное</w:t>
      </w:r>
      <w:r>
        <w:t xml:space="preserve"> время от своих друзей или иных лиц, в отношении которых должностные лица непосредственно осуществляют функции государственного (</w:t>
      </w:r>
      <w:proofErr w:type="gramStart"/>
      <w:r>
        <w:t xml:space="preserve">муниципального) </w:t>
      </w:r>
      <w:proofErr w:type="gramEnd"/>
      <w:r>
        <w:t>управления, является нарушением установленного запрета.</w:t>
      </w:r>
    </w:p>
    <w:p w:rsidR="00000000" w:rsidRDefault="00F80EF5">
      <w:pPr>
        <w:pStyle w:val="justify"/>
        <w:divId w:val="399984726"/>
      </w:pPr>
      <w:r>
        <w:t>Воздерживаться стоит от безвозмездного получения услуг,</w:t>
      </w:r>
      <w:r>
        <w:t xml:space="preserve">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:rsidR="00000000" w:rsidRDefault="00F80EF5">
      <w:pPr>
        <w:pStyle w:val="justify"/>
        <w:divId w:val="399984726"/>
      </w:pPr>
      <w:r>
        <w:t xml:space="preserve">В целях обеспечения соблюдения антикоррупционного законодательства, а также </w:t>
      </w:r>
      <w:r>
        <w:t>в рамках осуществления антикоррупционного просвещения рекомендуем:</w:t>
      </w:r>
    </w:p>
    <w:p w:rsidR="00000000" w:rsidRDefault="00F80EF5">
      <w:pPr>
        <w:pStyle w:val="justify"/>
        <w:divId w:val="399984726"/>
      </w:pPr>
      <w:r>
        <w:t>1) провести персональные беседы с руководителями территориальных органов, подведомственных организаций, служащими и работниками с целью доведения до них соответствующей информации;</w:t>
      </w:r>
    </w:p>
    <w:p w:rsidR="00000000" w:rsidRDefault="00F80EF5">
      <w:pPr>
        <w:pStyle w:val="justify"/>
        <w:divId w:val="399984726"/>
      </w:pPr>
      <w:r>
        <w:t>2) повыс</w:t>
      </w:r>
      <w:r>
        <w:t xml:space="preserve">ить бдительность, обеспечить </w:t>
      </w:r>
      <w:proofErr w:type="gramStart"/>
      <w:r>
        <w:t>контроль за</w:t>
      </w:r>
      <w:proofErr w:type="gramEnd"/>
      <w:r>
        <w:t xml:space="preserve"> применением предусмотренных законодательством мер юридической ответственности в каждом случае несоблюдения данного запрета;</w:t>
      </w:r>
    </w:p>
    <w:p w:rsidR="00000000" w:rsidRDefault="00F80EF5">
      <w:pPr>
        <w:pStyle w:val="justify"/>
        <w:divId w:val="399984726"/>
      </w:pPr>
      <w:r>
        <w:t>3) провести активную разъяснительную работу среди населения, в том числе посредством размещ</w:t>
      </w:r>
      <w:r>
        <w:t>ения информационного сообщения по данному вопросу на официальных сайтах государственных органов (организаций), в помещениях, занимаемых указанными органами (организациями), и в иных помещениях, доступных для посещения.</w:t>
      </w:r>
    </w:p>
    <w:p w:rsidR="00000000" w:rsidRDefault="00F80EF5">
      <w:pPr>
        <w:pStyle w:val="right"/>
        <w:divId w:val="399984726"/>
      </w:pPr>
      <w:r>
        <w:t>Заместитель Министра</w:t>
      </w:r>
      <w:r>
        <w:br/>
        <w:t>А.А. Черкасов</w:t>
      </w:r>
    </w:p>
    <w:p w:rsidR="007832E8" w:rsidRDefault="007832E8">
      <w:pPr>
        <w:pStyle w:val="right"/>
        <w:divId w:val="399984726"/>
      </w:pPr>
      <w:bookmarkStart w:id="0" w:name="_GoBack"/>
      <w:bookmarkEnd w:id="0"/>
    </w:p>
    <w:sectPr w:rsidR="0078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832E8"/>
    <w:rsid w:val="007832E8"/>
    <w:rsid w:val="00F8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justify">
    <w:name w:val="justify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justify">
    <w:name w:val="justify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11">
      <w:marLeft w:val="0"/>
      <w:marRight w:val="0"/>
      <w:marTop w:val="3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070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single" w:sz="6" w:space="2" w:color="3C3C3C"/>
        <w:right w:val="none" w:sz="0" w:space="0" w:color="auto"/>
      </w:divBdr>
      <w:divsChild>
        <w:div w:id="15045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Министерства труда и социальной защиты Российской Федерации от 26 ноября 2018 г. № 18-0/10/В-9380</vt:lpstr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Министерства труда и социальной защиты Российской Федерации от 26 ноября 2018 г. № 18-0/10/В-9380</dc:title>
  <dc:creator>Носкова Екатерина Анатольевна</dc:creator>
  <cp:lastModifiedBy>Носкова Екатерина Анатольевна</cp:lastModifiedBy>
  <cp:revision>2</cp:revision>
  <dcterms:created xsi:type="dcterms:W3CDTF">2018-12-25T12:44:00Z</dcterms:created>
  <dcterms:modified xsi:type="dcterms:W3CDTF">2018-12-25T12:44:00Z</dcterms:modified>
</cp:coreProperties>
</file>